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CF" w:rsidRPr="00AF76CF" w:rsidRDefault="00AF76CF" w:rsidP="007048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 wypożyczania i udostępniania darmowego podręcznika dla uczniów klas pierwszych Szkoły Podstawowej</w:t>
      </w:r>
    </w:p>
    <w:p w:rsidR="00AF76CF" w:rsidRPr="00AF76CF" w:rsidRDefault="00AF76CF" w:rsidP="00AF7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Publikujemy regulamin wypożyczania i udostępniania darmowych podręczników "Nasz Elementarz", z których korzystać będą w roku szkolnym 2014/15 uczniowie klas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y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pierwsz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ej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Szkoły Podstawowej. Prosimy o uważne zapoznanie się z nim zainteresowanych rodziców.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Regulam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in bę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dzie dostępny również w zakładce </w:t>
      </w:r>
      <w:bookmarkStart w:id="0" w:name="_GoBack"/>
      <w:bookmarkEnd w:id="0"/>
      <w:r w:rsidR="008D3358">
        <w:rPr>
          <w:rFonts w:ascii="Times New Roman" w:eastAsia="Times New Roman" w:hAnsi="Times New Roman" w:cs="Times New Roman"/>
          <w:sz w:val="27"/>
          <w:szCs w:val="27"/>
          <w:lang w:eastAsia="pl-PL"/>
        </w:rPr>
        <w:t>RODZICE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6CF" w:rsidRPr="00AF76CF" w:rsidRDefault="00AF76CF" w:rsidP="00AF7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6CF" w:rsidRPr="00AF76CF" w:rsidRDefault="00AF76CF" w:rsidP="00AF7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Regulamin wypożyczania i udostępniania 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podręczników (materiałów edukacyjnych) uczniom  w roku szkolnym 2014/2015.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1.    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Podręczniki do nauczania zintegrowanego i języka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niemieckiego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dla klas I Szkoły Podstawowej są własnością Szkoły.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2.    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Szkoła Podstawowa nieodpłatnie wypożycza uczniom podręczniki (materiały edukacyjne) mające postać papierową.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3.   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Szkoła Podstawowa nieodpłatnie zapewnia uczniom dostęp do podręczników (materiałów edukacyjnych)  mających postać elektroniczną.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4.   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Szkoła Podstawowa przekazuje  uczniom materiały ćwiczeniowe bez obowiązku zwrotu. Rodzice zobowiązani są do podpisania protokołu odbioru.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W przypadku, zniszczenia lub zagubienia podręczników (materiałów edukacyjnych) przez ucznia Dyrektor zażąda od rodziców ucznia zwrotu kosztów zakupu podręczników.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6.   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W przypadku, zniszczenia lub zagubienia podręczników (materiałów edukacyjnych) przez ucznia, zanim zakupiony zostanie nowy podręcznik, uczeń może skorzystać z dodatkowego kompletu podręczników, który będzie znajdował się w bibliotece szkolnej.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Dla każdego oddziału klasowego przypada jeden dodatkowy komplet podręczników (materiałów edukacyjnych).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7.   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W przypadku, gdy uczeń odchodzi ze Szkoły w trakcie trwania roku szkolnego, zobowiązany jest do oddania do biblioteki szkolnej wszystkich wypożyczonych podręczników (materiałów edukacyjnych).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8.    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W przypadku, gdy uczeń przenosi się z jednej szkoły do drugiej w trakcie trwania roku szkolnego, w nowej szkole, na czas zakupu przez szkołę podręcznika dla niego, korzysta z dodatkowego kompletu podręczników (materiałów edukacyjnych) wypożyczonych z biblioteki szkolnej.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9.  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Pierwsze części podręczników (materiałów edukacyjnych) będą wypożyczone uczniom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16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września; uczniowie przychodzą do biblioteki szkolnej całą grupą wraz z wychowawcą  – nauczycielem nauczania zintegrowanego, podczas zajęć edukacyjnych.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10.   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 kolejnych </w:t>
      </w:r>
      <w:proofErr w:type="spellStart"/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wypożyczeniach</w:t>
      </w:r>
      <w:proofErr w:type="spellEnd"/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oddaniu użytkowanych wcześniej podręczników (materiałów edukacyjnych) decyduje nauczyciel. Uczniowie przychodzą do biblioteki całym zespołem klasowym wraz z wychowawcą oddając i wypożyczając podręczniki (materiały edukacyjne).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11. 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Uczniowie, których nie będzie w szkole w dniu wypożyczenia/oddawania podręczników, będą zobowiązani do indywidualnego zgłoszenia się do biblioteki szkolnej.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12.    </w:t>
      </w:r>
      <w:r w:rsidRPr="00AF76CF">
        <w:rPr>
          <w:rFonts w:ascii="Times New Roman" w:eastAsia="Times New Roman" w:hAnsi="Times New Roman" w:cs="Times New Roman"/>
          <w:sz w:val="27"/>
          <w:szCs w:val="27"/>
          <w:lang w:eastAsia="pl-PL"/>
        </w:rPr>
        <w:t>Uczniowie zobowiązani są do dbałości o podręcznik (obłożenie, nie pisanie wewnątrz).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Podstawa Prawna:</w:t>
      </w:r>
    </w:p>
    <w:p w:rsidR="00AF76CF" w:rsidRPr="00AF76CF" w:rsidRDefault="00AF76CF" w:rsidP="00AF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 xml:space="preserve">Ustawa z dn. 30 maja 2014 r. o zmianie ustawy o systemie oświaty oraz niektórych innych ustaw </w:t>
      </w:r>
      <w:proofErr w:type="spellStart"/>
      <w:r w:rsidRPr="00AF76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Dz.U</w:t>
      </w:r>
      <w:proofErr w:type="spellEnd"/>
      <w:r w:rsidRPr="00AF76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. z 2014r. poz. 811.</w:t>
      </w:r>
    </w:p>
    <w:p w:rsidR="001429B6" w:rsidRDefault="001429B6"/>
    <w:sectPr w:rsidR="0014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CF"/>
    <w:rsid w:val="001429B6"/>
    <w:rsid w:val="007048C8"/>
    <w:rsid w:val="008D3358"/>
    <w:rsid w:val="00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F7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F7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6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F76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F76C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76C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F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F76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F7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F7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6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F76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F76C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76C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F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F76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2014-08-29T19:20:00Z</dcterms:created>
  <dcterms:modified xsi:type="dcterms:W3CDTF">2014-08-29T19:36:00Z</dcterms:modified>
</cp:coreProperties>
</file>