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248"/>
        <w:gridCol w:w="158"/>
        <w:gridCol w:w="1094"/>
        <w:gridCol w:w="1253"/>
        <w:gridCol w:w="4485"/>
        <w:gridCol w:w="2090"/>
        <w:gridCol w:w="1337"/>
        <w:gridCol w:w="747"/>
        <w:gridCol w:w="2368"/>
        <w:gridCol w:w="94"/>
      </w:tblGrid>
      <w:tr w:rsidR="004B4097" w:rsidRPr="006951A9" w:rsidTr="00984316">
        <w:trPr>
          <w:trHeight w:hRule="exact" w:val="561"/>
        </w:trPr>
        <w:tc>
          <w:tcPr>
            <w:tcW w:w="14874" w:type="dxa"/>
            <w:gridSpan w:val="10"/>
            <w:shd w:val="clear" w:color="000000" w:fill="E6E6E6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B4097" w:rsidRPr="00DC0C89" w:rsidRDefault="004B40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0C8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Załącznik  nr 1 do Uchwały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Nr XIV/143/2020 </w:t>
            </w:r>
            <w:r w:rsidRPr="00DC0C8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Rady Powiatu Choszczeńskiego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z dnia 24 czerwca 2020 r. </w:t>
            </w:r>
          </w:p>
        </w:tc>
      </w:tr>
      <w:tr w:rsidR="004B4097" w:rsidRPr="006951A9" w:rsidTr="00984316">
        <w:trPr>
          <w:trHeight w:hRule="exact" w:val="566"/>
        </w:trPr>
        <w:tc>
          <w:tcPr>
            <w:tcW w:w="14874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240" w:lineRule="auto"/>
              <w:rPr>
                <w:sz w:val="20"/>
                <w:szCs w:val="20"/>
              </w:rPr>
            </w:pPr>
            <w:r w:rsidRPr="006951A9">
              <w:rPr>
                <w:rFonts w:ascii="Arial" w:hAnsi="Arial" w:cs="Arial"/>
                <w:color w:val="000000"/>
                <w:sz w:val="20"/>
                <w:szCs w:val="20"/>
              </w:rPr>
              <w:t>DOCHODY</w:t>
            </w:r>
          </w:p>
        </w:tc>
      </w:tr>
      <w:tr w:rsidR="004B4097" w:rsidRPr="006951A9" w:rsidTr="00984316">
        <w:trPr>
          <w:trHeight w:hRule="exact" w:val="277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951A9"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951A9"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951A9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951A9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951A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951A9"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r w:rsidRPr="006951A9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Po</w:t>
              </w:r>
            </w:smartTag>
            <w:r w:rsidRPr="006951A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zmianie</w:t>
            </w:r>
          </w:p>
        </w:tc>
        <w:tc>
          <w:tcPr>
            <w:tcW w:w="94" w:type="dxa"/>
          </w:tcPr>
          <w:p w:rsidR="004B4097" w:rsidRPr="006951A9" w:rsidRDefault="004B4097"/>
        </w:tc>
      </w:tr>
      <w:tr w:rsidR="004B4097" w:rsidRPr="006951A9" w:rsidTr="00984316">
        <w:trPr>
          <w:trHeight w:hRule="exact" w:val="244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b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/>
        </w:tc>
        <w:tc>
          <w:tcPr>
            <w:tcW w:w="1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/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b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b/>
                <w:color w:val="000000"/>
                <w:sz w:val="16"/>
                <w:szCs w:val="16"/>
              </w:rPr>
              <w:t>4 662 446,00</w:t>
            </w:r>
          </w:p>
        </w:tc>
        <w:tc>
          <w:tcPr>
            <w:tcW w:w="2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b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b/>
                <w:color w:val="000000"/>
                <w:sz w:val="16"/>
                <w:szCs w:val="16"/>
              </w:rPr>
              <w:t>4 664 446,00</w:t>
            </w:r>
          </w:p>
        </w:tc>
        <w:tc>
          <w:tcPr>
            <w:tcW w:w="94" w:type="dxa"/>
          </w:tcPr>
          <w:p w:rsidR="004B4097" w:rsidRPr="006951A9" w:rsidRDefault="004B4097"/>
        </w:tc>
      </w:tr>
      <w:tr w:rsidR="004B4097" w:rsidRPr="006951A9" w:rsidTr="00984316">
        <w:trPr>
          <w:trHeight w:hRule="exact" w:val="244"/>
        </w:trPr>
        <w:tc>
          <w:tcPr>
            <w:tcW w:w="124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/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color w:val="000000"/>
                <w:sz w:val="16"/>
                <w:szCs w:val="16"/>
              </w:rPr>
              <w:t>85202</w:t>
            </w:r>
          </w:p>
        </w:tc>
        <w:tc>
          <w:tcPr>
            <w:tcW w:w="1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/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color w:val="000000"/>
                <w:sz w:val="16"/>
                <w:szCs w:val="16"/>
              </w:rPr>
              <w:t>Domy pomocy społecznej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color w:val="000000"/>
                <w:sz w:val="16"/>
                <w:szCs w:val="16"/>
              </w:rPr>
              <w:t>4 646 372,00</w:t>
            </w:r>
          </w:p>
        </w:tc>
        <w:tc>
          <w:tcPr>
            <w:tcW w:w="2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color w:val="000000"/>
                <w:sz w:val="16"/>
                <w:szCs w:val="16"/>
              </w:rPr>
              <w:t>4 648 372,00</w:t>
            </w:r>
          </w:p>
        </w:tc>
        <w:tc>
          <w:tcPr>
            <w:tcW w:w="94" w:type="dxa"/>
          </w:tcPr>
          <w:p w:rsidR="004B4097" w:rsidRPr="006951A9" w:rsidRDefault="004B4097"/>
        </w:tc>
      </w:tr>
      <w:tr w:rsidR="004B4097" w:rsidRPr="006951A9" w:rsidTr="00984316">
        <w:trPr>
          <w:trHeight w:hRule="exact" w:val="436"/>
        </w:trPr>
        <w:tc>
          <w:tcPr>
            <w:tcW w:w="124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/>
        </w:tc>
        <w:tc>
          <w:tcPr>
            <w:tcW w:w="125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/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color w:val="000000"/>
                <w:sz w:val="16"/>
                <w:szCs w:val="16"/>
              </w:rPr>
              <w:t>0960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color w:val="000000"/>
                <w:sz w:val="16"/>
                <w:szCs w:val="16"/>
              </w:rPr>
              <w:t>Wpływy z otrzymanych spadków, zapisów i darowizn w postaci pieniężnej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94" w:type="dxa"/>
          </w:tcPr>
          <w:p w:rsidR="004B4097" w:rsidRPr="006951A9" w:rsidRDefault="004B4097"/>
        </w:tc>
      </w:tr>
      <w:tr w:rsidR="004B4097" w:rsidRPr="006951A9" w:rsidTr="00984316">
        <w:trPr>
          <w:trHeight w:hRule="exact" w:val="244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b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/>
        </w:tc>
        <w:tc>
          <w:tcPr>
            <w:tcW w:w="1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/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b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b/>
                <w:color w:val="000000"/>
                <w:sz w:val="16"/>
                <w:szCs w:val="16"/>
              </w:rPr>
              <w:t>2 257 912,93</w:t>
            </w:r>
          </w:p>
        </w:tc>
        <w:tc>
          <w:tcPr>
            <w:tcW w:w="2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b/>
                <w:color w:val="000000"/>
                <w:sz w:val="16"/>
                <w:szCs w:val="16"/>
              </w:rPr>
              <w:t>52 959,00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b/>
                <w:color w:val="000000"/>
                <w:sz w:val="16"/>
                <w:szCs w:val="16"/>
              </w:rPr>
              <w:t>2 310 871,93</w:t>
            </w:r>
          </w:p>
        </w:tc>
        <w:tc>
          <w:tcPr>
            <w:tcW w:w="94" w:type="dxa"/>
          </w:tcPr>
          <w:p w:rsidR="004B4097" w:rsidRPr="006951A9" w:rsidRDefault="004B4097"/>
        </w:tc>
      </w:tr>
      <w:tr w:rsidR="004B4097" w:rsidRPr="006951A9" w:rsidTr="00984316">
        <w:trPr>
          <w:trHeight w:hRule="exact" w:val="244"/>
        </w:trPr>
        <w:tc>
          <w:tcPr>
            <w:tcW w:w="124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/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color w:val="000000"/>
                <w:sz w:val="16"/>
                <w:szCs w:val="16"/>
              </w:rPr>
              <w:t>85333</w:t>
            </w:r>
          </w:p>
        </w:tc>
        <w:tc>
          <w:tcPr>
            <w:tcW w:w="1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/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color w:val="000000"/>
                <w:sz w:val="16"/>
                <w:szCs w:val="16"/>
              </w:rPr>
              <w:t>Powiatowe urzędy pracy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color w:val="000000"/>
                <w:sz w:val="16"/>
                <w:szCs w:val="16"/>
              </w:rPr>
              <w:t>488 650,00</w:t>
            </w:r>
          </w:p>
        </w:tc>
        <w:tc>
          <w:tcPr>
            <w:tcW w:w="2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color w:val="000000"/>
                <w:sz w:val="16"/>
                <w:szCs w:val="16"/>
              </w:rPr>
              <w:t>52 959,00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color w:val="000000"/>
                <w:sz w:val="16"/>
                <w:szCs w:val="16"/>
              </w:rPr>
              <w:t>541 609,00</w:t>
            </w:r>
          </w:p>
        </w:tc>
        <w:tc>
          <w:tcPr>
            <w:tcW w:w="94" w:type="dxa"/>
          </w:tcPr>
          <w:p w:rsidR="004B4097" w:rsidRPr="006951A9" w:rsidRDefault="004B4097"/>
        </w:tc>
      </w:tr>
      <w:tr w:rsidR="004B4097" w:rsidRPr="006951A9" w:rsidTr="00984316">
        <w:trPr>
          <w:trHeight w:hRule="exact" w:val="244"/>
        </w:trPr>
        <w:tc>
          <w:tcPr>
            <w:tcW w:w="124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/>
        </w:tc>
        <w:tc>
          <w:tcPr>
            <w:tcW w:w="125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/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color w:val="000000"/>
                <w:sz w:val="16"/>
                <w:szCs w:val="16"/>
              </w:rPr>
              <w:t>105 650,00</w:t>
            </w:r>
          </w:p>
        </w:tc>
        <w:tc>
          <w:tcPr>
            <w:tcW w:w="2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color w:val="000000"/>
                <w:sz w:val="16"/>
                <w:szCs w:val="16"/>
              </w:rPr>
              <w:t>52 959,00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color w:val="000000"/>
                <w:sz w:val="16"/>
                <w:szCs w:val="16"/>
              </w:rPr>
              <w:t>158 609,00</w:t>
            </w:r>
          </w:p>
        </w:tc>
        <w:tc>
          <w:tcPr>
            <w:tcW w:w="94" w:type="dxa"/>
          </w:tcPr>
          <w:p w:rsidR="004B4097" w:rsidRPr="006951A9" w:rsidRDefault="004B4097"/>
        </w:tc>
      </w:tr>
      <w:tr w:rsidR="004B4097" w:rsidRPr="006951A9" w:rsidTr="00984316">
        <w:trPr>
          <w:trHeight w:hRule="exact" w:val="277"/>
        </w:trPr>
        <w:tc>
          <w:tcPr>
            <w:tcW w:w="1248" w:type="dxa"/>
          </w:tcPr>
          <w:p w:rsidR="004B4097" w:rsidRPr="006951A9" w:rsidRDefault="004B4097"/>
        </w:tc>
        <w:tc>
          <w:tcPr>
            <w:tcW w:w="158" w:type="dxa"/>
          </w:tcPr>
          <w:p w:rsidR="004B4097" w:rsidRPr="006951A9" w:rsidRDefault="004B4097"/>
        </w:tc>
        <w:tc>
          <w:tcPr>
            <w:tcW w:w="1094" w:type="dxa"/>
          </w:tcPr>
          <w:p w:rsidR="004B4097" w:rsidRPr="006951A9" w:rsidRDefault="004B4097"/>
        </w:tc>
        <w:tc>
          <w:tcPr>
            <w:tcW w:w="1253" w:type="dxa"/>
          </w:tcPr>
          <w:p w:rsidR="004B4097" w:rsidRPr="006951A9" w:rsidRDefault="004B4097"/>
        </w:tc>
        <w:tc>
          <w:tcPr>
            <w:tcW w:w="4485" w:type="dxa"/>
          </w:tcPr>
          <w:p w:rsidR="004B4097" w:rsidRPr="006951A9" w:rsidRDefault="004B4097"/>
        </w:tc>
        <w:tc>
          <w:tcPr>
            <w:tcW w:w="2090" w:type="dxa"/>
          </w:tcPr>
          <w:p w:rsidR="004B4097" w:rsidRPr="006951A9" w:rsidRDefault="004B4097"/>
        </w:tc>
        <w:tc>
          <w:tcPr>
            <w:tcW w:w="1337" w:type="dxa"/>
          </w:tcPr>
          <w:p w:rsidR="004B4097" w:rsidRPr="006951A9" w:rsidRDefault="004B4097"/>
        </w:tc>
        <w:tc>
          <w:tcPr>
            <w:tcW w:w="747" w:type="dxa"/>
          </w:tcPr>
          <w:p w:rsidR="004B4097" w:rsidRPr="006951A9" w:rsidRDefault="004B4097"/>
        </w:tc>
        <w:tc>
          <w:tcPr>
            <w:tcW w:w="2368" w:type="dxa"/>
          </w:tcPr>
          <w:p w:rsidR="004B4097" w:rsidRPr="006951A9" w:rsidRDefault="004B4097"/>
        </w:tc>
        <w:tc>
          <w:tcPr>
            <w:tcW w:w="94" w:type="dxa"/>
          </w:tcPr>
          <w:p w:rsidR="004B4097" w:rsidRPr="006951A9" w:rsidRDefault="004B4097"/>
        </w:tc>
      </w:tr>
      <w:tr w:rsidR="004B4097" w:rsidRPr="006951A9" w:rsidTr="00984316">
        <w:trPr>
          <w:trHeight w:hRule="exact" w:val="277"/>
        </w:trPr>
        <w:tc>
          <w:tcPr>
            <w:tcW w:w="82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color w:val="000000"/>
                <w:sz w:val="16"/>
                <w:szCs w:val="16"/>
              </w:rPr>
              <w:t>67 391 890,21</w:t>
            </w:r>
          </w:p>
        </w:tc>
        <w:tc>
          <w:tcPr>
            <w:tcW w:w="2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color w:val="000000"/>
                <w:sz w:val="16"/>
                <w:szCs w:val="16"/>
              </w:rPr>
              <w:t>54 959,00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4097" w:rsidRPr="006951A9" w:rsidRDefault="004B409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951A9">
              <w:rPr>
                <w:rFonts w:ascii="Arial" w:hAnsi="Arial" w:cs="Arial"/>
                <w:color w:val="000000"/>
                <w:sz w:val="16"/>
                <w:szCs w:val="16"/>
              </w:rPr>
              <w:t>67 446 849,21</w:t>
            </w:r>
          </w:p>
        </w:tc>
        <w:tc>
          <w:tcPr>
            <w:tcW w:w="94" w:type="dxa"/>
          </w:tcPr>
          <w:p w:rsidR="004B4097" w:rsidRPr="006951A9" w:rsidRDefault="004B4097"/>
        </w:tc>
      </w:tr>
    </w:tbl>
    <w:p w:rsidR="004B4097" w:rsidRDefault="004B4097"/>
    <w:sectPr w:rsidR="004B4097" w:rsidSect="0017721F">
      <w:pgSz w:w="16840" w:h="11907" w:orient="landscape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076029"/>
    <w:rsid w:val="0017721F"/>
    <w:rsid w:val="001C7E03"/>
    <w:rsid w:val="001F0BC7"/>
    <w:rsid w:val="002D2D72"/>
    <w:rsid w:val="004B4097"/>
    <w:rsid w:val="006951A9"/>
    <w:rsid w:val="007F20FB"/>
    <w:rsid w:val="008248C8"/>
    <w:rsid w:val="00984316"/>
    <w:rsid w:val="00C32712"/>
    <w:rsid w:val="00C83121"/>
    <w:rsid w:val="00D31453"/>
    <w:rsid w:val="00DC0C89"/>
    <w:rsid w:val="00E209E2"/>
    <w:rsid w:val="00F02C2E"/>
    <w:rsid w:val="00F9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F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4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2C2E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98</Words>
  <Characters>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FastReport.NET</dc:creator>
  <cp:keywords/>
  <dc:description/>
  <cp:lastModifiedBy>Starostwo Powiatowe w Choszcznie</cp:lastModifiedBy>
  <cp:revision>5</cp:revision>
  <cp:lastPrinted>2020-06-25T10:29:00Z</cp:lastPrinted>
  <dcterms:created xsi:type="dcterms:W3CDTF">2009-06-17T07:33:00Z</dcterms:created>
  <dcterms:modified xsi:type="dcterms:W3CDTF">2020-06-25T10:29:00Z</dcterms:modified>
</cp:coreProperties>
</file>