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7F" w:rsidRPr="003F6779" w:rsidRDefault="00114C7F" w:rsidP="00114C7F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3F6779">
        <w:rPr>
          <w:rFonts w:ascii="Arial" w:hAnsi="Arial" w:cs="Arial"/>
          <w:sz w:val="28"/>
          <w:szCs w:val="28"/>
        </w:rPr>
        <w:t>Kontrole zewnętrzne w Powiatowym Zarządzie Dróg w 2016 roku.</w:t>
      </w:r>
    </w:p>
    <w:p w:rsidR="00114C7F" w:rsidRPr="003F6779" w:rsidRDefault="00114C7F" w:rsidP="00114C7F">
      <w:pPr>
        <w:spacing w:before="240" w:after="240" w:line="271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9313" w:type="dxa"/>
        <w:tblLook w:val="01E0" w:firstRow="1" w:lastRow="1" w:firstColumn="1" w:lastColumn="1" w:noHBand="0" w:noVBand="0"/>
      </w:tblPr>
      <w:tblGrid>
        <w:gridCol w:w="838"/>
        <w:gridCol w:w="2730"/>
        <w:gridCol w:w="3911"/>
        <w:gridCol w:w="1834"/>
      </w:tblGrid>
      <w:tr w:rsidR="00114C7F" w:rsidRPr="003F6779" w:rsidTr="0002733E">
        <w:trPr>
          <w:trHeight w:val="1058"/>
        </w:trPr>
        <w:tc>
          <w:tcPr>
            <w:tcW w:w="838" w:type="dxa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  <w:b/>
              </w:rPr>
            </w:pPr>
          </w:p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  <w:b/>
              </w:rPr>
            </w:pPr>
            <w:r w:rsidRPr="003F6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30" w:type="dxa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  <w:b/>
              </w:rPr>
            </w:pPr>
          </w:p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  <w:b/>
              </w:rPr>
            </w:pPr>
            <w:r w:rsidRPr="003F6779">
              <w:rPr>
                <w:rFonts w:ascii="Arial" w:hAnsi="Arial" w:cs="Arial"/>
                <w:b/>
              </w:rPr>
              <w:t>Jednostka kontrolująca</w:t>
            </w:r>
          </w:p>
        </w:tc>
        <w:tc>
          <w:tcPr>
            <w:tcW w:w="3911" w:type="dxa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  <w:b/>
              </w:rPr>
            </w:pPr>
          </w:p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  <w:b/>
              </w:rPr>
            </w:pPr>
            <w:r w:rsidRPr="003F6779">
              <w:rPr>
                <w:rFonts w:ascii="Arial" w:hAnsi="Arial" w:cs="Arial"/>
                <w:b/>
              </w:rPr>
              <w:t>Zakres kontroli</w:t>
            </w:r>
          </w:p>
        </w:tc>
        <w:tc>
          <w:tcPr>
            <w:tcW w:w="1834" w:type="dxa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  <w:b/>
              </w:rPr>
            </w:pPr>
          </w:p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  <w:b/>
              </w:rPr>
            </w:pPr>
            <w:r w:rsidRPr="003F6779">
              <w:rPr>
                <w:rFonts w:ascii="Arial" w:hAnsi="Arial" w:cs="Arial"/>
                <w:b/>
              </w:rPr>
              <w:t>Data kontroli</w:t>
            </w:r>
          </w:p>
        </w:tc>
      </w:tr>
      <w:tr w:rsidR="00114C7F" w:rsidRPr="003F6779" w:rsidTr="0002733E">
        <w:trPr>
          <w:trHeight w:val="955"/>
        </w:trPr>
        <w:tc>
          <w:tcPr>
            <w:tcW w:w="838" w:type="dxa"/>
            <w:shd w:val="clear" w:color="auto" w:fill="auto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 w:rsidRPr="003F6779">
              <w:rPr>
                <w:rFonts w:ascii="Arial" w:hAnsi="Arial" w:cs="Arial"/>
              </w:rPr>
              <w:t>1.</w:t>
            </w:r>
          </w:p>
        </w:tc>
        <w:tc>
          <w:tcPr>
            <w:tcW w:w="2730" w:type="dxa"/>
            <w:shd w:val="clear" w:color="auto" w:fill="auto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 w:rsidRPr="003F6779">
              <w:rPr>
                <w:rFonts w:ascii="Arial" w:hAnsi="Arial" w:cs="Arial"/>
              </w:rPr>
              <w:t>Zarząd Powiatu</w:t>
            </w:r>
          </w:p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 w:rsidRPr="003F6779">
              <w:rPr>
                <w:rFonts w:ascii="Arial" w:hAnsi="Arial" w:cs="Arial"/>
              </w:rPr>
              <w:t xml:space="preserve"> w Choszcznie</w:t>
            </w:r>
          </w:p>
        </w:tc>
        <w:tc>
          <w:tcPr>
            <w:tcW w:w="3911" w:type="dxa"/>
            <w:shd w:val="clear" w:color="auto" w:fill="auto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 w:rsidRPr="003F6779">
              <w:rPr>
                <w:rFonts w:ascii="Arial" w:hAnsi="Arial" w:cs="Arial"/>
              </w:rPr>
              <w:t>Prawidłowość i terminowość dokonywania wydatków budżetowych</w:t>
            </w:r>
            <w:r>
              <w:rPr>
                <w:rFonts w:ascii="Arial" w:hAnsi="Arial" w:cs="Arial"/>
              </w:rPr>
              <w:t>.</w:t>
            </w:r>
            <w:r w:rsidRPr="003F67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Prawidłowość naliczania dodatkowego wynagrodzenia rocznego</w:t>
            </w:r>
          </w:p>
        </w:tc>
        <w:tc>
          <w:tcPr>
            <w:tcW w:w="1834" w:type="dxa"/>
            <w:shd w:val="clear" w:color="auto" w:fill="auto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14.06-23.06.2016</w:t>
            </w:r>
            <w:r w:rsidRPr="003F6779">
              <w:rPr>
                <w:rFonts w:ascii="Arial" w:hAnsi="Arial" w:cs="Arial"/>
              </w:rPr>
              <w:t>r.</w:t>
            </w:r>
          </w:p>
        </w:tc>
      </w:tr>
      <w:tr w:rsidR="00114C7F" w:rsidRPr="003F6779" w:rsidTr="0002733E">
        <w:trPr>
          <w:trHeight w:val="955"/>
        </w:trPr>
        <w:tc>
          <w:tcPr>
            <w:tcW w:w="838" w:type="dxa"/>
            <w:shd w:val="clear" w:color="auto" w:fill="auto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30" w:type="dxa"/>
            <w:shd w:val="clear" w:color="auto" w:fill="auto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Komisja Rewizyjna Rady Powiatu Choszczeńskiego</w:t>
            </w:r>
          </w:p>
        </w:tc>
        <w:tc>
          <w:tcPr>
            <w:tcW w:w="3911" w:type="dxa"/>
            <w:shd w:val="clear" w:color="auto" w:fill="auto"/>
          </w:tcPr>
          <w:p w:rsidR="00114C7F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zatrudnienia w jednostce</w:t>
            </w:r>
          </w:p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Planowane roboty inwestycyjne</w:t>
            </w:r>
          </w:p>
        </w:tc>
        <w:tc>
          <w:tcPr>
            <w:tcW w:w="1834" w:type="dxa"/>
            <w:shd w:val="clear" w:color="auto" w:fill="auto"/>
          </w:tcPr>
          <w:p w:rsidR="00114C7F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16.06.2016r.</w:t>
            </w:r>
          </w:p>
        </w:tc>
      </w:tr>
      <w:tr w:rsidR="00114C7F" w:rsidRPr="003F6779" w:rsidTr="0002733E">
        <w:trPr>
          <w:trHeight w:val="955"/>
        </w:trPr>
        <w:tc>
          <w:tcPr>
            <w:tcW w:w="838" w:type="dxa"/>
            <w:shd w:val="clear" w:color="auto" w:fill="auto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30" w:type="dxa"/>
            <w:shd w:val="clear" w:color="auto" w:fill="auto"/>
          </w:tcPr>
          <w:p w:rsidR="00114C7F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Wojewódzka Stacja </w:t>
            </w:r>
            <w:proofErr w:type="spellStart"/>
            <w:r>
              <w:rPr>
                <w:rFonts w:ascii="Arial" w:hAnsi="Arial" w:cs="Arial"/>
              </w:rPr>
              <w:t>Sanitarno</w:t>
            </w:r>
            <w:proofErr w:type="spellEnd"/>
            <w:r>
              <w:rPr>
                <w:rFonts w:ascii="Arial" w:hAnsi="Arial" w:cs="Arial"/>
              </w:rPr>
              <w:t xml:space="preserve"> - Epidemiologiczna</w:t>
            </w:r>
          </w:p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Szczecinie</w:t>
            </w:r>
          </w:p>
        </w:tc>
        <w:tc>
          <w:tcPr>
            <w:tcW w:w="3911" w:type="dxa"/>
            <w:shd w:val="clear" w:color="auto" w:fill="auto"/>
          </w:tcPr>
          <w:p w:rsidR="00114C7F" w:rsidRPr="003F6779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Przestrzeganie przepisów określających wymagania higieniczne i zdrowotne dotyczące higieny środowiska pracy oraz przepisów ustawy z dnia 09 listopada 1995r. o ochronie zdrowia przed następstwami używania tytoniu i wyrobów tytoniowych</w:t>
            </w:r>
          </w:p>
        </w:tc>
        <w:tc>
          <w:tcPr>
            <w:tcW w:w="1834" w:type="dxa"/>
            <w:shd w:val="clear" w:color="auto" w:fill="auto"/>
          </w:tcPr>
          <w:p w:rsidR="00114C7F" w:rsidRDefault="00114C7F" w:rsidP="0002733E">
            <w:pPr>
              <w:spacing w:before="240" w:after="240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18.10.2016r.</w:t>
            </w:r>
          </w:p>
        </w:tc>
      </w:tr>
    </w:tbl>
    <w:p w:rsidR="00114C7F" w:rsidRDefault="00114C7F" w:rsidP="00114C7F">
      <w:pPr>
        <w:pStyle w:val="Nagwek1"/>
        <w:jc w:val="center"/>
        <w:rPr>
          <w:rFonts w:ascii="Arial" w:hAnsi="Arial" w:cs="Arial"/>
          <w:sz w:val="28"/>
          <w:szCs w:val="28"/>
        </w:rPr>
      </w:pPr>
    </w:p>
    <w:p w:rsidR="002B5494" w:rsidRDefault="00114C7F">
      <w:bookmarkStart w:id="0" w:name="_GoBack"/>
      <w:bookmarkEnd w:id="0"/>
    </w:p>
    <w:sectPr w:rsidR="002B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7F"/>
    <w:rsid w:val="00035360"/>
    <w:rsid w:val="00114C7F"/>
    <w:rsid w:val="0083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4C7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rsid w:val="0011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4C7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rsid w:val="0011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2021-03-03T10:14:00Z</dcterms:created>
  <dcterms:modified xsi:type="dcterms:W3CDTF">2021-03-03T10:14:00Z</dcterms:modified>
</cp:coreProperties>
</file>